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хзщ" recolor="t" type="frame"/>
    </v:background>
  </w:background>
  <w:body>
    <w:p w:rsidR="001F446D" w:rsidRDefault="001F446D" w:rsidP="001F446D">
      <w:pPr>
        <w:spacing w:after="0" w:line="240" w:lineRule="auto"/>
        <w:jc w:val="center"/>
        <w:rPr>
          <w:b/>
          <w:color w:val="FF0000"/>
          <w:sz w:val="32"/>
        </w:rPr>
      </w:pPr>
      <w:r w:rsidRPr="003E06D3">
        <w:rPr>
          <w:b/>
          <w:color w:val="FF0000"/>
          <w:sz w:val="32"/>
        </w:rPr>
        <w:t>Книги, которые учат дружить</w:t>
      </w:r>
    </w:p>
    <w:p w:rsidR="001F446D" w:rsidRDefault="001F446D" w:rsidP="001F446D">
      <w:pPr>
        <w:spacing w:after="0" w:line="240" w:lineRule="auto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(список книг для чтения)</w:t>
      </w:r>
    </w:p>
    <w:p w:rsidR="001F446D" w:rsidRPr="003E06D3" w:rsidRDefault="001F446D" w:rsidP="001F446D">
      <w:pPr>
        <w:spacing w:after="0" w:line="240" w:lineRule="auto"/>
        <w:jc w:val="center"/>
        <w:rPr>
          <w:b/>
          <w:color w:val="FF0000"/>
          <w:sz w:val="32"/>
        </w:rPr>
      </w:pPr>
    </w:p>
    <w:p w:rsidR="001F446D" w:rsidRPr="00CF5FC2" w:rsidRDefault="001F446D" w:rsidP="001F446D">
      <w:pPr>
        <w:pStyle w:val="a6"/>
        <w:numPr>
          <w:ilvl w:val="0"/>
          <w:numId w:val="6"/>
        </w:numPr>
        <w:rPr>
          <w:rFonts w:cs="Arial"/>
          <w:color w:val="002060"/>
          <w:sz w:val="32"/>
          <w:szCs w:val="32"/>
        </w:rPr>
      </w:pPr>
      <w:hyperlink r:id="rId7" w:tgtFrame="_self" w:history="1">
        <w:r w:rsidRPr="00CF5FC2">
          <w:rPr>
            <w:rStyle w:val="a7"/>
            <w:rFonts w:cs="Arial"/>
            <w:color w:val="002060"/>
            <w:sz w:val="32"/>
            <w:szCs w:val="32"/>
            <w:u w:val="none"/>
          </w:rPr>
          <w:t>К. Булычёв</w:t>
        </w:r>
      </w:hyperlink>
      <w:r w:rsidRPr="00CF5FC2">
        <w:rPr>
          <w:rFonts w:cs="Arial"/>
          <w:color w:val="002060"/>
          <w:sz w:val="32"/>
          <w:szCs w:val="32"/>
        </w:rPr>
        <w:t xml:space="preserve"> «Путешествие Алисы»</w:t>
      </w:r>
    </w:p>
    <w:p w:rsidR="001F446D" w:rsidRPr="00CF5FC2" w:rsidRDefault="001F446D" w:rsidP="001F446D">
      <w:pPr>
        <w:pStyle w:val="a6"/>
        <w:numPr>
          <w:ilvl w:val="0"/>
          <w:numId w:val="6"/>
        </w:numPr>
        <w:rPr>
          <w:rFonts w:cs="Arial"/>
          <w:color w:val="002060"/>
          <w:sz w:val="32"/>
          <w:szCs w:val="32"/>
        </w:rPr>
      </w:pPr>
      <w:r w:rsidRPr="00CF5FC2">
        <w:rPr>
          <w:rFonts w:cs="Arial"/>
          <w:color w:val="002060"/>
          <w:sz w:val="32"/>
          <w:szCs w:val="32"/>
        </w:rPr>
        <w:t xml:space="preserve">В. </w:t>
      </w:r>
      <w:proofErr w:type="gramStart"/>
      <w:r w:rsidRPr="00CF5FC2">
        <w:rPr>
          <w:rFonts w:cs="Arial"/>
          <w:color w:val="002060"/>
          <w:sz w:val="32"/>
          <w:szCs w:val="32"/>
        </w:rPr>
        <w:t>Драгунский</w:t>
      </w:r>
      <w:proofErr w:type="gramEnd"/>
      <w:r w:rsidRPr="00CF5FC2">
        <w:rPr>
          <w:rFonts w:cs="Arial"/>
          <w:color w:val="002060"/>
          <w:sz w:val="32"/>
          <w:szCs w:val="32"/>
        </w:rPr>
        <w:t xml:space="preserve"> «Денискины рассказы»</w:t>
      </w:r>
    </w:p>
    <w:p w:rsidR="001F446D" w:rsidRPr="00CF5FC2" w:rsidRDefault="001F446D" w:rsidP="001F446D">
      <w:pPr>
        <w:pStyle w:val="a6"/>
        <w:numPr>
          <w:ilvl w:val="0"/>
          <w:numId w:val="6"/>
        </w:numPr>
        <w:rPr>
          <w:rFonts w:cs="Arial"/>
          <w:color w:val="002060"/>
          <w:sz w:val="32"/>
          <w:szCs w:val="32"/>
        </w:rPr>
      </w:pPr>
      <w:r w:rsidRPr="00CF5FC2">
        <w:rPr>
          <w:rFonts w:cs="Arial"/>
          <w:color w:val="002060"/>
          <w:sz w:val="32"/>
          <w:szCs w:val="32"/>
        </w:rPr>
        <w:t xml:space="preserve">Вл. </w:t>
      </w:r>
      <w:proofErr w:type="spellStart"/>
      <w:r w:rsidRPr="00CF5FC2">
        <w:rPr>
          <w:rFonts w:cs="Arial"/>
          <w:color w:val="002060"/>
          <w:sz w:val="32"/>
          <w:szCs w:val="32"/>
        </w:rPr>
        <w:t>Железников</w:t>
      </w:r>
      <w:proofErr w:type="spellEnd"/>
      <w:r w:rsidRPr="00CF5FC2">
        <w:rPr>
          <w:rFonts w:cs="Arial"/>
          <w:color w:val="002060"/>
          <w:sz w:val="32"/>
          <w:szCs w:val="32"/>
        </w:rPr>
        <w:t xml:space="preserve"> «Чучело»</w:t>
      </w:r>
    </w:p>
    <w:p w:rsidR="001F446D" w:rsidRPr="00CF5FC2" w:rsidRDefault="001F446D" w:rsidP="001F446D">
      <w:pPr>
        <w:pStyle w:val="a6"/>
        <w:numPr>
          <w:ilvl w:val="0"/>
          <w:numId w:val="6"/>
        </w:numPr>
        <w:rPr>
          <w:rFonts w:cs="Arial"/>
          <w:color w:val="002060"/>
          <w:sz w:val="32"/>
          <w:szCs w:val="32"/>
        </w:rPr>
      </w:pPr>
      <w:r w:rsidRPr="00CF5FC2">
        <w:rPr>
          <w:rFonts w:cs="Arial"/>
          <w:color w:val="002060"/>
          <w:sz w:val="32"/>
          <w:szCs w:val="32"/>
        </w:rPr>
        <w:t>А Волков «Волшебник Изумрудного города»</w:t>
      </w:r>
    </w:p>
    <w:p w:rsidR="001F446D" w:rsidRPr="00CF5FC2" w:rsidRDefault="001F446D" w:rsidP="001F446D">
      <w:pPr>
        <w:pStyle w:val="a6"/>
        <w:numPr>
          <w:ilvl w:val="0"/>
          <w:numId w:val="6"/>
        </w:numPr>
        <w:rPr>
          <w:rFonts w:cs="Arial"/>
          <w:color w:val="002060"/>
          <w:sz w:val="32"/>
          <w:szCs w:val="32"/>
        </w:rPr>
      </w:pPr>
      <w:r w:rsidRPr="00CF5FC2">
        <w:rPr>
          <w:rFonts w:cs="Arial"/>
          <w:color w:val="002060"/>
          <w:sz w:val="32"/>
          <w:szCs w:val="32"/>
        </w:rPr>
        <w:t>Э. Успенский «Дядя Фёдор, пёс и кот»</w:t>
      </w:r>
    </w:p>
    <w:p w:rsidR="001F446D" w:rsidRPr="00CF5FC2" w:rsidRDefault="001F446D" w:rsidP="001F446D">
      <w:pPr>
        <w:pStyle w:val="a6"/>
        <w:numPr>
          <w:ilvl w:val="0"/>
          <w:numId w:val="6"/>
        </w:numPr>
        <w:rPr>
          <w:rFonts w:cs="Arial"/>
          <w:color w:val="002060"/>
          <w:sz w:val="32"/>
          <w:szCs w:val="32"/>
        </w:rPr>
      </w:pPr>
      <w:r w:rsidRPr="00CF5FC2">
        <w:rPr>
          <w:rFonts w:cs="Arial"/>
          <w:color w:val="002060"/>
          <w:sz w:val="32"/>
          <w:szCs w:val="32"/>
        </w:rPr>
        <w:t>С. Прокофьева «Приключения жёлтого чемоданчика</w:t>
      </w:r>
    </w:p>
    <w:p w:rsidR="001F446D" w:rsidRPr="00CF5FC2" w:rsidRDefault="001F446D" w:rsidP="001F446D">
      <w:pPr>
        <w:pStyle w:val="a6"/>
        <w:numPr>
          <w:ilvl w:val="0"/>
          <w:numId w:val="6"/>
        </w:numPr>
        <w:rPr>
          <w:rFonts w:cs="Arial"/>
          <w:color w:val="002060"/>
          <w:sz w:val="32"/>
          <w:szCs w:val="32"/>
        </w:rPr>
      </w:pPr>
      <w:hyperlink r:id="rId8" w:tgtFrame="_self" w:history="1">
        <w:r w:rsidRPr="00CF5FC2">
          <w:rPr>
            <w:rStyle w:val="a7"/>
            <w:rFonts w:cs="Arial"/>
            <w:color w:val="002060"/>
            <w:sz w:val="32"/>
            <w:szCs w:val="32"/>
            <w:u w:val="none"/>
          </w:rPr>
          <w:t>Антуана де Сент-Экзюпери</w:t>
        </w:r>
      </w:hyperlink>
      <w:r w:rsidRPr="00CF5FC2">
        <w:rPr>
          <w:rFonts w:cs="Arial"/>
          <w:color w:val="002060"/>
          <w:sz w:val="32"/>
          <w:szCs w:val="32"/>
        </w:rPr>
        <w:t xml:space="preserve"> «Маленький принц»</w:t>
      </w:r>
    </w:p>
    <w:p w:rsidR="001F446D" w:rsidRPr="00CF5FC2" w:rsidRDefault="001F446D" w:rsidP="001F446D">
      <w:pPr>
        <w:pStyle w:val="a6"/>
        <w:numPr>
          <w:ilvl w:val="0"/>
          <w:numId w:val="6"/>
        </w:numPr>
        <w:rPr>
          <w:rFonts w:cs="Arial"/>
          <w:color w:val="002060"/>
          <w:sz w:val="32"/>
          <w:szCs w:val="32"/>
        </w:rPr>
      </w:pPr>
      <w:r w:rsidRPr="00CF5FC2">
        <w:rPr>
          <w:rFonts w:cs="Arial"/>
          <w:color w:val="002060"/>
          <w:sz w:val="32"/>
          <w:szCs w:val="32"/>
        </w:rPr>
        <w:t xml:space="preserve">Джеймс Барри «Питер </w:t>
      </w:r>
      <w:proofErr w:type="spellStart"/>
      <w:r w:rsidRPr="00CF5FC2">
        <w:rPr>
          <w:rFonts w:cs="Arial"/>
          <w:color w:val="002060"/>
          <w:sz w:val="32"/>
          <w:szCs w:val="32"/>
        </w:rPr>
        <w:t>Пэн</w:t>
      </w:r>
      <w:proofErr w:type="spellEnd"/>
      <w:r w:rsidRPr="00CF5FC2">
        <w:rPr>
          <w:rFonts w:cs="Arial"/>
          <w:color w:val="002060"/>
          <w:sz w:val="32"/>
          <w:szCs w:val="32"/>
        </w:rPr>
        <w:t>»</w:t>
      </w:r>
    </w:p>
    <w:p w:rsidR="001F446D" w:rsidRPr="00CF5FC2" w:rsidRDefault="001F446D" w:rsidP="001F446D">
      <w:pPr>
        <w:pStyle w:val="a6"/>
        <w:numPr>
          <w:ilvl w:val="0"/>
          <w:numId w:val="6"/>
        </w:numPr>
        <w:rPr>
          <w:color w:val="002060"/>
          <w:sz w:val="32"/>
          <w:szCs w:val="32"/>
        </w:rPr>
      </w:pPr>
      <w:proofErr w:type="spellStart"/>
      <w:r w:rsidRPr="00CF5FC2">
        <w:rPr>
          <w:color w:val="002060"/>
          <w:sz w:val="32"/>
          <w:szCs w:val="32"/>
        </w:rPr>
        <w:t>Вестли</w:t>
      </w:r>
      <w:proofErr w:type="spellEnd"/>
      <w:r w:rsidRPr="00CF5FC2">
        <w:rPr>
          <w:color w:val="002060"/>
          <w:sz w:val="32"/>
          <w:szCs w:val="32"/>
        </w:rPr>
        <w:t xml:space="preserve"> </w:t>
      </w:r>
      <w:proofErr w:type="gramStart"/>
      <w:r w:rsidRPr="00CF5FC2">
        <w:rPr>
          <w:color w:val="002060"/>
          <w:sz w:val="32"/>
          <w:szCs w:val="32"/>
        </w:rPr>
        <w:t>Анне-Катарина</w:t>
      </w:r>
      <w:proofErr w:type="gramEnd"/>
      <w:r w:rsidRPr="00CF5FC2">
        <w:rPr>
          <w:color w:val="002060"/>
          <w:sz w:val="32"/>
          <w:szCs w:val="32"/>
        </w:rPr>
        <w:t xml:space="preserve"> «Уле-Александр и его друзья. Повести»</w:t>
      </w:r>
    </w:p>
    <w:p w:rsidR="001F446D" w:rsidRDefault="001F446D" w:rsidP="001F446D"/>
    <w:p w:rsidR="001F446D" w:rsidRDefault="001F446D" w:rsidP="001F446D"/>
    <w:p w:rsidR="008B1E33" w:rsidRDefault="008B1E33"/>
    <w:p w:rsidR="008B1E33" w:rsidRDefault="008B1E33"/>
    <w:p w:rsidR="008B1E33" w:rsidRDefault="008B1E33"/>
    <w:p w:rsidR="008B1E33" w:rsidRDefault="008B1E33"/>
    <w:p w:rsidR="008B1E33" w:rsidRDefault="008B1E33"/>
    <w:p w:rsidR="00A22DDA" w:rsidRPr="008B1E33" w:rsidRDefault="00A22DDA">
      <w:pPr>
        <w:rPr>
          <w:sz w:val="16"/>
        </w:rPr>
      </w:pPr>
    </w:p>
    <w:p w:rsidR="00A22DDA" w:rsidRPr="008B1E33" w:rsidRDefault="00A22DDA">
      <w:pPr>
        <w:rPr>
          <w:sz w:val="16"/>
        </w:rPr>
      </w:pPr>
    </w:p>
    <w:p w:rsidR="00A22DDA" w:rsidRPr="008B1E33" w:rsidRDefault="00A22DDA">
      <w:pPr>
        <w:rPr>
          <w:sz w:val="16"/>
        </w:rPr>
      </w:pPr>
    </w:p>
    <w:p w:rsidR="008B1E33" w:rsidRDefault="008B1E33" w:rsidP="008B1E33">
      <w:pPr>
        <w:spacing w:after="0" w:line="240" w:lineRule="auto"/>
        <w:rPr>
          <w:sz w:val="16"/>
        </w:rPr>
      </w:pPr>
    </w:p>
    <w:p w:rsidR="008B1E33" w:rsidRDefault="008B1E33" w:rsidP="008B1E33">
      <w:pPr>
        <w:spacing w:after="0" w:line="240" w:lineRule="auto"/>
        <w:rPr>
          <w:rFonts w:asciiTheme="majorHAnsi" w:hAnsiTheme="majorHAnsi"/>
          <w:b/>
          <w:noProof/>
          <w:color w:val="002060"/>
          <w:lang w:eastAsia="ru-RU"/>
        </w:rPr>
      </w:pPr>
    </w:p>
    <w:p w:rsidR="004B3D62" w:rsidRDefault="004B3D62" w:rsidP="008B1E33">
      <w:pPr>
        <w:spacing w:after="0" w:line="240" w:lineRule="auto"/>
        <w:rPr>
          <w:rFonts w:asciiTheme="majorHAnsi" w:hAnsiTheme="majorHAnsi"/>
          <w:b/>
          <w:noProof/>
          <w:color w:val="002060"/>
          <w:lang w:eastAsia="ru-RU"/>
        </w:rPr>
      </w:pPr>
    </w:p>
    <w:p w:rsidR="004B3D62" w:rsidRDefault="004B3D62" w:rsidP="008B1E33">
      <w:pPr>
        <w:spacing w:after="0" w:line="240" w:lineRule="auto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</w:p>
    <w:p w:rsidR="001F446D" w:rsidRDefault="001F446D" w:rsidP="001F446D">
      <w:pPr>
        <w:spacing w:after="0" w:line="240" w:lineRule="auto"/>
        <w:rPr>
          <w:rFonts w:asciiTheme="majorHAnsi" w:hAnsiTheme="majorHAnsi"/>
          <w:b/>
          <w:noProof/>
          <w:color w:val="002060"/>
          <w:lang w:eastAsia="ru-RU"/>
        </w:rPr>
      </w:pPr>
      <w:bookmarkStart w:id="0" w:name="_GoBack"/>
      <w:bookmarkEnd w:id="0"/>
    </w:p>
    <w:p w:rsidR="00A22DDA" w:rsidRPr="009678A6" w:rsidRDefault="00A22DDA" w:rsidP="008B1E33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  <w:r w:rsidRPr="009678A6">
        <w:rPr>
          <w:rFonts w:asciiTheme="majorHAnsi" w:hAnsiTheme="majorHAnsi"/>
          <w:b/>
          <w:noProof/>
          <w:color w:val="002060"/>
          <w:lang w:eastAsia="ru-RU"/>
        </w:rPr>
        <w:t>БУ СО ВО</w:t>
      </w:r>
    </w:p>
    <w:p w:rsidR="00A22DDA" w:rsidRPr="009678A6" w:rsidRDefault="00A22DDA" w:rsidP="00A22DDA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  <w:r w:rsidRPr="009678A6">
        <w:rPr>
          <w:rFonts w:asciiTheme="majorHAnsi" w:hAnsiTheme="majorHAnsi"/>
          <w:b/>
          <w:noProof/>
          <w:color w:val="002060"/>
          <w:lang w:eastAsia="ru-RU"/>
        </w:rPr>
        <w:t>«Вологодский центр помощи детям,</w:t>
      </w:r>
    </w:p>
    <w:p w:rsidR="00A22DDA" w:rsidRPr="009678A6" w:rsidRDefault="00A22DDA" w:rsidP="00A22DDA">
      <w:pPr>
        <w:spacing w:after="0" w:line="240" w:lineRule="auto"/>
        <w:jc w:val="center"/>
        <w:rPr>
          <w:rFonts w:asciiTheme="majorHAnsi" w:hAnsiTheme="majorHAnsi"/>
          <w:b/>
          <w:noProof/>
          <w:color w:val="002060"/>
          <w:lang w:eastAsia="ru-RU"/>
        </w:rPr>
      </w:pPr>
      <w:r w:rsidRPr="009678A6">
        <w:rPr>
          <w:rFonts w:asciiTheme="majorHAnsi" w:hAnsiTheme="majorHAnsi"/>
          <w:b/>
          <w:noProof/>
          <w:color w:val="002060"/>
          <w:lang w:eastAsia="ru-RU"/>
        </w:rPr>
        <w:t>Оставшимся без попечения родителей, «Флагман»</w:t>
      </w:r>
    </w:p>
    <w:p w:rsidR="00A22DDA" w:rsidRDefault="00A22DDA"/>
    <w:p w:rsidR="00A22DDA" w:rsidRPr="00A22DDA" w:rsidRDefault="00A22DDA" w:rsidP="00A22DDA">
      <w:pPr>
        <w:spacing w:after="0" w:line="240" w:lineRule="auto"/>
        <w:jc w:val="center"/>
        <w:rPr>
          <w:rFonts w:asciiTheme="majorHAnsi" w:hAnsiTheme="majorHAnsi"/>
          <w:b/>
          <w:noProof/>
          <w:color w:val="0070C0"/>
          <w:sz w:val="72"/>
          <w:lang w:eastAsia="ru-RU"/>
        </w:rPr>
      </w:pPr>
      <w:r w:rsidRPr="00A22DDA">
        <w:rPr>
          <w:rFonts w:asciiTheme="majorHAnsi" w:hAnsiTheme="majorHAnsi"/>
          <w:b/>
          <w:noProof/>
          <w:color w:val="0070C0"/>
          <w:sz w:val="72"/>
          <w:lang w:eastAsia="ru-RU"/>
        </w:rPr>
        <w:t>Дружбой надо дорожить</w:t>
      </w:r>
    </w:p>
    <w:p w:rsidR="00A22DDA" w:rsidRDefault="00A22DDA">
      <w:pPr>
        <w:rPr>
          <w:noProof/>
          <w:lang w:eastAsia="ru-RU"/>
        </w:rPr>
      </w:pPr>
    </w:p>
    <w:p w:rsidR="00A22DDA" w:rsidRDefault="00A22DDA">
      <w:r>
        <w:rPr>
          <w:noProof/>
          <w:lang w:eastAsia="ru-RU"/>
        </w:rPr>
        <w:drawing>
          <wp:inline distT="0" distB="0" distL="0" distR="0" wp14:anchorId="58875535">
            <wp:extent cx="3023870" cy="22682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DDA" w:rsidRDefault="00A22DDA" w:rsidP="00A22DDA">
      <w:pPr>
        <w:spacing w:after="0"/>
        <w:jc w:val="center"/>
        <w:rPr>
          <w:rFonts w:asciiTheme="majorHAnsi" w:hAnsiTheme="majorHAnsi"/>
          <w:b/>
          <w:color w:val="002060"/>
        </w:rPr>
      </w:pPr>
    </w:p>
    <w:p w:rsidR="00A22DDA" w:rsidRDefault="00A22DDA" w:rsidP="00A22DDA">
      <w:pPr>
        <w:spacing w:after="0"/>
        <w:jc w:val="center"/>
        <w:rPr>
          <w:rFonts w:asciiTheme="majorHAnsi" w:hAnsiTheme="majorHAnsi"/>
          <w:b/>
          <w:color w:val="002060"/>
        </w:rPr>
      </w:pPr>
    </w:p>
    <w:p w:rsidR="00A22DDA" w:rsidRDefault="00A22DDA" w:rsidP="00A22DDA">
      <w:pPr>
        <w:spacing w:after="0"/>
        <w:jc w:val="center"/>
        <w:rPr>
          <w:rFonts w:asciiTheme="majorHAnsi" w:hAnsiTheme="majorHAnsi"/>
          <w:b/>
          <w:color w:val="002060"/>
        </w:rPr>
      </w:pPr>
    </w:p>
    <w:p w:rsidR="00A22DDA" w:rsidRPr="00783A38" w:rsidRDefault="00A22DDA" w:rsidP="00A22DDA">
      <w:pPr>
        <w:spacing w:after="0"/>
        <w:jc w:val="center"/>
        <w:rPr>
          <w:rFonts w:asciiTheme="majorHAnsi" w:hAnsiTheme="majorHAnsi"/>
          <w:b/>
          <w:color w:val="002060"/>
        </w:rPr>
      </w:pPr>
      <w:r w:rsidRPr="00783A38">
        <w:rPr>
          <w:rFonts w:asciiTheme="majorHAnsi" w:hAnsiTheme="majorHAnsi"/>
          <w:b/>
          <w:color w:val="002060"/>
        </w:rPr>
        <w:t>Вологда</w:t>
      </w:r>
    </w:p>
    <w:p w:rsidR="00A22DDA" w:rsidRDefault="00A22DDA" w:rsidP="00A22DDA">
      <w:pPr>
        <w:spacing w:after="0"/>
        <w:jc w:val="center"/>
        <w:rPr>
          <w:rFonts w:asciiTheme="majorHAnsi" w:hAnsiTheme="majorHAnsi"/>
          <w:b/>
          <w:color w:val="002060"/>
        </w:rPr>
      </w:pPr>
      <w:r w:rsidRPr="00783A38">
        <w:rPr>
          <w:rFonts w:asciiTheme="majorHAnsi" w:hAnsiTheme="majorHAnsi"/>
          <w:b/>
          <w:color w:val="002060"/>
        </w:rPr>
        <w:t>2024</w:t>
      </w:r>
    </w:p>
    <w:p w:rsidR="008B1E33" w:rsidRPr="00783A38" w:rsidRDefault="008B1E33" w:rsidP="00A22DDA">
      <w:pPr>
        <w:spacing w:after="0"/>
        <w:jc w:val="center"/>
        <w:rPr>
          <w:rFonts w:asciiTheme="majorHAnsi" w:hAnsiTheme="majorHAnsi"/>
          <w:b/>
          <w:color w:val="002060"/>
        </w:rPr>
      </w:pPr>
    </w:p>
    <w:p w:rsidR="00A22DDA" w:rsidRPr="002268CE" w:rsidRDefault="00A22DDA" w:rsidP="00A22DDA">
      <w:pPr>
        <w:rPr>
          <w:rFonts w:ascii="Cambria Math" w:hAnsi="Cambria Math"/>
          <w:color w:val="002060"/>
          <w:sz w:val="28"/>
        </w:rPr>
      </w:pPr>
      <w:r w:rsidRPr="00ED1B63">
        <w:rPr>
          <w:rFonts w:ascii="Cambria Math" w:hAnsi="Cambria Math"/>
          <w:b/>
          <w:color w:val="FF0000"/>
          <w:sz w:val="28"/>
        </w:rPr>
        <w:lastRenderedPageBreak/>
        <w:t>Дружба</w:t>
      </w:r>
      <w:r w:rsidRPr="00ED1B63">
        <w:rPr>
          <w:rFonts w:ascii="Cambria Math" w:hAnsi="Cambria Math"/>
          <w:color w:val="002060"/>
          <w:sz w:val="28"/>
        </w:rPr>
        <w:t xml:space="preserve"> – это близкие отношения, основанные на взаимном доверии, привязанности, общности инт</w:t>
      </w:r>
      <w:r>
        <w:rPr>
          <w:rFonts w:ascii="Cambria Math" w:hAnsi="Cambria Math"/>
          <w:color w:val="002060"/>
          <w:sz w:val="28"/>
        </w:rPr>
        <w:t>е</w:t>
      </w:r>
      <w:r w:rsidRPr="00ED1B63">
        <w:rPr>
          <w:rFonts w:ascii="Cambria Math" w:hAnsi="Cambria Math"/>
          <w:color w:val="002060"/>
          <w:sz w:val="28"/>
        </w:rPr>
        <w:t xml:space="preserve">ресов. </w:t>
      </w:r>
      <w:r w:rsidRPr="002268CE">
        <w:rPr>
          <w:rFonts w:ascii="Cambria Math" w:hAnsi="Cambria Math"/>
          <w:color w:val="002060"/>
          <w:sz w:val="20"/>
        </w:rPr>
        <w:t xml:space="preserve">(Толковый словарь Ожегова С.И.) </w:t>
      </w:r>
    </w:p>
    <w:p w:rsidR="00A22DDA" w:rsidRDefault="00A22DDA">
      <w:r>
        <w:rPr>
          <w:noProof/>
          <w:lang w:eastAsia="ru-RU"/>
        </w:rPr>
        <w:drawing>
          <wp:inline distT="0" distB="0" distL="0" distR="0" wp14:anchorId="39E5CA15">
            <wp:extent cx="2974975" cy="1981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E33" w:rsidRDefault="008B1E33" w:rsidP="002268CE">
      <w:pPr>
        <w:jc w:val="center"/>
        <w:rPr>
          <w:rFonts w:asciiTheme="majorHAnsi" w:hAnsiTheme="majorHAnsi"/>
          <w:color w:val="002060"/>
          <w:sz w:val="40"/>
          <w:shd w:val="clear" w:color="auto" w:fill="FFFFFF"/>
        </w:rPr>
      </w:pPr>
    </w:p>
    <w:p w:rsidR="002268CE" w:rsidRPr="003E06D3" w:rsidRDefault="002268CE" w:rsidP="003E06D3">
      <w:pPr>
        <w:jc w:val="center"/>
        <w:rPr>
          <w:color w:val="002060"/>
          <w:sz w:val="36"/>
        </w:rPr>
      </w:pPr>
      <w:r w:rsidRPr="003E06D3">
        <w:rPr>
          <w:color w:val="002060"/>
          <w:sz w:val="36"/>
        </w:rPr>
        <w:t>Дружбу крепкую не сломишь,</w:t>
      </w:r>
      <w:r w:rsidRPr="003E06D3">
        <w:rPr>
          <w:color w:val="002060"/>
          <w:sz w:val="36"/>
        </w:rPr>
        <w:br/>
        <w:t>Не разрушишь без труда.</w:t>
      </w:r>
      <w:r w:rsidRPr="003E06D3">
        <w:rPr>
          <w:color w:val="002060"/>
          <w:sz w:val="36"/>
        </w:rPr>
        <w:br/>
        <w:t>С другом верным не поспоришь,</w:t>
      </w:r>
      <w:r w:rsidRPr="003E06D3">
        <w:rPr>
          <w:color w:val="002060"/>
          <w:sz w:val="36"/>
        </w:rPr>
        <w:br/>
        <w:t>Ну а если вдруг беда,</w:t>
      </w:r>
      <w:r w:rsidRPr="003E06D3">
        <w:rPr>
          <w:color w:val="002060"/>
          <w:sz w:val="36"/>
        </w:rPr>
        <w:br/>
        <w:t>Он всегда протянет руку,</w:t>
      </w:r>
      <w:r w:rsidRPr="003E06D3">
        <w:rPr>
          <w:color w:val="002060"/>
          <w:sz w:val="36"/>
        </w:rPr>
        <w:br/>
        <w:t>Не оставит никогда.</w:t>
      </w:r>
    </w:p>
    <w:p w:rsidR="003E06D3" w:rsidRDefault="003E06D3" w:rsidP="003E06D3"/>
    <w:p w:rsidR="003E06D3" w:rsidRDefault="003E06D3" w:rsidP="003E06D3"/>
    <w:p w:rsidR="001F446D" w:rsidRDefault="001F446D" w:rsidP="001F446D">
      <w:pPr>
        <w:spacing w:after="0" w:line="330" w:lineRule="atLeast"/>
        <w:jc w:val="center"/>
        <w:rPr>
          <w:rFonts w:asciiTheme="majorHAnsi" w:eastAsia="Times New Roman" w:hAnsiTheme="majorHAnsi" w:cs="Arial"/>
          <w:b/>
          <w:color w:val="FF0000"/>
          <w:sz w:val="32"/>
          <w:szCs w:val="24"/>
          <w:lang w:eastAsia="ru-RU"/>
        </w:rPr>
      </w:pPr>
      <w:r w:rsidRPr="004B3D62">
        <w:rPr>
          <w:rFonts w:asciiTheme="majorHAnsi" w:eastAsia="Times New Roman" w:hAnsiTheme="majorHAnsi" w:cs="Arial"/>
          <w:b/>
          <w:color w:val="FF0000"/>
          <w:sz w:val="32"/>
          <w:szCs w:val="24"/>
          <w:lang w:eastAsia="ru-RU"/>
        </w:rPr>
        <w:lastRenderedPageBreak/>
        <w:t xml:space="preserve">Личные качества, </w:t>
      </w:r>
    </w:p>
    <w:p w:rsidR="001F446D" w:rsidRPr="004B3D62" w:rsidRDefault="001F446D" w:rsidP="001F446D">
      <w:pPr>
        <w:spacing w:after="0" w:line="330" w:lineRule="atLeast"/>
        <w:jc w:val="center"/>
        <w:rPr>
          <w:rFonts w:asciiTheme="majorHAnsi" w:eastAsia="Times New Roman" w:hAnsiTheme="majorHAnsi" w:cs="Arial"/>
          <w:b/>
          <w:color w:val="FF0000"/>
          <w:sz w:val="32"/>
          <w:szCs w:val="24"/>
          <w:lang w:eastAsia="ru-RU"/>
        </w:rPr>
      </w:pPr>
      <w:proofErr w:type="gramStart"/>
      <w:r w:rsidRPr="004B3D62">
        <w:rPr>
          <w:rFonts w:asciiTheme="majorHAnsi" w:eastAsia="Times New Roman" w:hAnsiTheme="majorHAnsi" w:cs="Arial"/>
          <w:b/>
          <w:color w:val="FF0000"/>
          <w:sz w:val="32"/>
          <w:szCs w:val="24"/>
          <w:lang w:eastAsia="ru-RU"/>
        </w:rPr>
        <w:t>важные для дружбы</w:t>
      </w:r>
      <w:proofErr w:type="gramEnd"/>
    </w:p>
    <w:p w:rsidR="001F446D" w:rsidRPr="008B1E33" w:rsidRDefault="001F446D" w:rsidP="001F446D">
      <w:pPr>
        <w:pStyle w:val="a6"/>
        <w:spacing w:after="150" w:line="330" w:lineRule="atLeast"/>
        <w:jc w:val="center"/>
        <w:rPr>
          <w:rFonts w:asciiTheme="majorHAnsi" w:eastAsia="Times New Roman" w:hAnsiTheme="majorHAnsi" w:cs="Arial"/>
          <w:b/>
          <w:color w:val="FF0000"/>
          <w:sz w:val="32"/>
          <w:szCs w:val="24"/>
          <w:lang w:eastAsia="ru-RU"/>
        </w:rPr>
      </w:pP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18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 xml:space="preserve">интерес к делам </w:t>
      </w:r>
      <w:proofErr w:type="gramStart"/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другого</w:t>
      </w:r>
      <w:proofErr w:type="gramEnd"/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 xml:space="preserve">внимательное отношение к переживаниям </w:t>
      </w:r>
      <w:proofErr w:type="gramStart"/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другого</w:t>
      </w:r>
      <w:proofErr w:type="gramEnd"/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вежливость;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искренность;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открытость;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честность;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верность;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сочувствие;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умение выслушать;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умение хранить секреты;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умение принимать советы;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умение признавать ошибки;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умение прощать;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готовность быть рядом в трудную минуту;</w:t>
      </w:r>
    </w:p>
    <w:p w:rsidR="001F446D" w:rsidRPr="008B1E33" w:rsidRDefault="001F446D" w:rsidP="001F446D">
      <w:pPr>
        <w:pStyle w:val="a6"/>
        <w:numPr>
          <w:ilvl w:val="0"/>
          <w:numId w:val="2"/>
        </w:numPr>
        <w:spacing w:before="60" w:after="150" w:line="330" w:lineRule="atLeast"/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</w:pPr>
      <w:r w:rsidRPr="008B1E33">
        <w:rPr>
          <w:rFonts w:asciiTheme="majorHAnsi" w:eastAsia="Times New Roman" w:hAnsiTheme="majorHAnsi" w:cs="Arial"/>
          <w:color w:val="1F497D" w:themeColor="text2"/>
          <w:sz w:val="32"/>
          <w:szCs w:val="24"/>
          <w:lang w:eastAsia="ru-RU"/>
        </w:rPr>
        <w:t>готовность помочь.</w:t>
      </w:r>
    </w:p>
    <w:p w:rsidR="001F446D" w:rsidRPr="008B1E33" w:rsidRDefault="001F446D" w:rsidP="001F446D">
      <w:pPr>
        <w:rPr>
          <w:sz w:val="16"/>
        </w:rPr>
      </w:pPr>
    </w:p>
    <w:p w:rsidR="001F446D" w:rsidRDefault="001F446D" w:rsidP="003E06D3"/>
    <w:p w:rsidR="001F446D" w:rsidRDefault="001F446D" w:rsidP="003E06D3"/>
    <w:p w:rsidR="001F446D" w:rsidRDefault="001F446D" w:rsidP="003E06D3"/>
    <w:p w:rsidR="001F446D" w:rsidRDefault="001F446D" w:rsidP="003E06D3"/>
    <w:p w:rsidR="001F446D" w:rsidRDefault="001F446D" w:rsidP="003E06D3"/>
    <w:p w:rsidR="001F446D" w:rsidRDefault="001F446D" w:rsidP="001F446D">
      <w:pPr>
        <w:pStyle w:val="a5"/>
        <w:spacing w:before="0" w:beforeAutospacing="0" w:after="0" w:afterAutospacing="0" w:line="276" w:lineRule="auto"/>
        <w:ind w:left="720"/>
        <w:jc w:val="center"/>
        <w:rPr>
          <w:rFonts w:ascii="Cambria Math" w:hAnsi="Cambria Math" w:cs="Helvetica"/>
          <w:b/>
          <w:color w:val="FF0000"/>
          <w:sz w:val="32"/>
          <w:szCs w:val="26"/>
        </w:rPr>
      </w:pPr>
      <w:r w:rsidRPr="008B1E33">
        <w:rPr>
          <w:rFonts w:ascii="Cambria Math" w:hAnsi="Cambria Math" w:cs="Helvetica"/>
          <w:b/>
          <w:color w:val="FF0000"/>
          <w:sz w:val="32"/>
          <w:szCs w:val="26"/>
        </w:rPr>
        <w:lastRenderedPageBreak/>
        <w:t>Правила дружбы</w:t>
      </w:r>
    </w:p>
    <w:p w:rsidR="001F446D" w:rsidRPr="008B1E33" w:rsidRDefault="001F446D" w:rsidP="001F446D">
      <w:pPr>
        <w:pStyle w:val="a5"/>
        <w:spacing w:before="0" w:beforeAutospacing="0" w:after="0" w:afterAutospacing="0" w:line="276" w:lineRule="auto"/>
        <w:ind w:left="720"/>
        <w:jc w:val="center"/>
        <w:rPr>
          <w:rFonts w:ascii="Cambria Math" w:hAnsi="Cambria Math" w:cs="Helvetica"/>
          <w:b/>
          <w:color w:val="FF0000"/>
          <w:sz w:val="32"/>
          <w:szCs w:val="26"/>
        </w:rPr>
      </w:pPr>
    </w:p>
    <w:p w:rsidR="001F446D" w:rsidRPr="009678A6" w:rsidRDefault="001F446D" w:rsidP="001F446D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rFonts w:ascii="Cambria Math" w:hAnsi="Cambria Math" w:cs="Helvetica"/>
          <w:color w:val="002060"/>
          <w:sz w:val="26"/>
          <w:szCs w:val="26"/>
        </w:rPr>
      </w:pPr>
      <w:r w:rsidRPr="009678A6">
        <w:rPr>
          <w:rFonts w:ascii="Cambria Math" w:hAnsi="Cambria Math" w:cs="Helvetica"/>
          <w:color w:val="002060"/>
          <w:sz w:val="26"/>
          <w:szCs w:val="26"/>
        </w:rPr>
        <w:t>Доверяйте друг другу.</w:t>
      </w:r>
    </w:p>
    <w:p w:rsidR="001F446D" w:rsidRPr="009678A6" w:rsidRDefault="001F446D" w:rsidP="001F446D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rFonts w:ascii="Cambria Math" w:hAnsi="Cambria Math" w:cs="Helvetica"/>
          <w:color w:val="002060"/>
          <w:sz w:val="26"/>
          <w:szCs w:val="26"/>
        </w:rPr>
      </w:pPr>
      <w:r w:rsidRPr="009678A6">
        <w:rPr>
          <w:rFonts w:ascii="Cambria Math" w:hAnsi="Cambria Math" w:cs="Helvetica"/>
          <w:color w:val="002060"/>
          <w:sz w:val="26"/>
          <w:szCs w:val="26"/>
        </w:rPr>
        <w:t>Делитесь новостями, успехами и неудачами.</w:t>
      </w:r>
    </w:p>
    <w:p w:rsidR="001F446D" w:rsidRPr="009678A6" w:rsidRDefault="001F446D" w:rsidP="001F446D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rFonts w:ascii="Cambria Math" w:hAnsi="Cambria Math" w:cs="Helvetica"/>
          <w:color w:val="002060"/>
          <w:sz w:val="26"/>
          <w:szCs w:val="26"/>
        </w:rPr>
      </w:pPr>
      <w:r w:rsidRPr="009678A6">
        <w:rPr>
          <w:rFonts w:ascii="Cambria Math" w:hAnsi="Cambria Math" w:cs="Helvetica"/>
          <w:color w:val="002060"/>
          <w:sz w:val="26"/>
          <w:szCs w:val="26"/>
        </w:rPr>
        <w:t>Умейте хранить чужие тайны.</w:t>
      </w:r>
    </w:p>
    <w:p w:rsidR="001F446D" w:rsidRPr="009678A6" w:rsidRDefault="001F446D" w:rsidP="001F446D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rFonts w:ascii="Cambria Math" w:hAnsi="Cambria Math" w:cs="Helvetica"/>
          <w:color w:val="002060"/>
          <w:sz w:val="26"/>
          <w:szCs w:val="26"/>
        </w:rPr>
      </w:pPr>
      <w:r w:rsidRPr="009678A6">
        <w:rPr>
          <w:rFonts w:ascii="Cambria Math" w:hAnsi="Cambria Math" w:cs="Helvetica"/>
          <w:color w:val="002060"/>
          <w:sz w:val="26"/>
          <w:szCs w:val="26"/>
        </w:rPr>
        <w:t>Радуйтесь вместе с другом его успехами.</w:t>
      </w:r>
    </w:p>
    <w:p w:rsidR="001F446D" w:rsidRPr="009678A6" w:rsidRDefault="001F446D" w:rsidP="001F446D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rFonts w:ascii="Cambria Math" w:hAnsi="Cambria Math" w:cs="Helvetica"/>
          <w:color w:val="002060"/>
          <w:sz w:val="26"/>
          <w:szCs w:val="26"/>
        </w:rPr>
      </w:pPr>
      <w:r w:rsidRPr="009678A6">
        <w:rPr>
          <w:rFonts w:ascii="Cambria Math" w:hAnsi="Cambria Math" w:cs="Helvetica"/>
          <w:color w:val="002060"/>
          <w:sz w:val="26"/>
          <w:szCs w:val="26"/>
        </w:rPr>
        <w:t>Предлагайте свою помощь, а не ждите просьбы о помощи.</w:t>
      </w:r>
    </w:p>
    <w:p w:rsidR="001F446D" w:rsidRPr="009678A6" w:rsidRDefault="001F446D" w:rsidP="001F446D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rFonts w:ascii="Cambria Math" w:hAnsi="Cambria Math" w:cs="Helvetica"/>
          <w:color w:val="002060"/>
          <w:sz w:val="26"/>
          <w:szCs w:val="26"/>
        </w:rPr>
      </w:pPr>
      <w:r w:rsidRPr="009678A6">
        <w:rPr>
          <w:rFonts w:ascii="Cambria Math" w:hAnsi="Cambria Math" w:cs="Helvetica"/>
          <w:color w:val="002060"/>
          <w:sz w:val="26"/>
          <w:szCs w:val="26"/>
        </w:rPr>
        <w:t>Старайтесь, чтобы другу было приятно в вашем обществе, не создавайте неловких ситуаций.</w:t>
      </w:r>
    </w:p>
    <w:p w:rsidR="001F446D" w:rsidRPr="009678A6" w:rsidRDefault="001F446D" w:rsidP="001F446D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rFonts w:ascii="Cambria Math" w:hAnsi="Cambria Math" w:cs="Helvetica"/>
          <w:color w:val="002060"/>
          <w:sz w:val="26"/>
          <w:szCs w:val="26"/>
        </w:rPr>
      </w:pPr>
      <w:r w:rsidRPr="009678A6">
        <w:rPr>
          <w:rFonts w:ascii="Cambria Math" w:hAnsi="Cambria Math" w:cs="Helvetica"/>
          <w:color w:val="002060"/>
          <w:sz w:val="26"/>
          <w:szCs w:val="26"/>
        </w:rPr>
        <w:t>Защищайте друга.</w:t>
      </w:r>
    </w:p>
    <w:p w:rsidR="001F446D" w:rsidRPr="009678A6" w:rsidRDefault="001F446D" w:rsidP="001F446D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rFonts w:ascii="Cambria Math" w:hAnsi="Cambria Math" w:cs="Helvetica"/>
          <w:color w:val="002060"/>
          <w:sz w:val="26"/>
          <w:szCs w:val="26"/>
        </w:rPr>
      </w:pPr>
      <w:r w:rsidRPr="009678A6">
        <w:rPr>
          <w:rFonts w:ascii="Cambria Math" w:hAnsi="Cambria Math" w:cs="Helvetica"/>
          <w:color w:val="002060"/>
          <w:sz w:val="26"/>
          <w:szCs w:val="26"/>
        </w:rPr>
        <w:t>Не критикуйте друга в присутствии других людей (если вы чем-то недовольны, скажите об этом другу наедине).</w:t>
      </w:r>
    </w:p>
    <w:p w:rsidR="001F446D" w:rsidRPr="009678A6" w:rsidRDefault="001F446D" w:rsidP="001F446D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rFonts w:ascii="Cambria Math" w:hAnsi="Cambria Math" w:cs="Helvetica"/>
          <w:color w:val="002060"/>
          <w:sz w:val="26"/>
          <w:szCs w:val="26"/>
        </w:rPr>
      </w:pPr>
      <w:r>
        <w:rPr>
          <w:rFonts w:ascii="Cambria Math" w:hAnsi="Cambria Math" w:cs="Helvetica"/>
          <w:color w:val="002060"/>
          <w:sz w:val="26"/>
          <w:szCs w:val="26"/>
        </w:rPr>
        <w:t xml:space="preserve">Уважайте право - </w:t>
      </w:r>
      <w:r w:rsidRPr="009678A6">
        <w:rPr>
          <w:rFonts w:ascii="Cambria Math" w:hAnsi="Cambria Math" w:cs="Helvetica"/>
          <w:color w:val="002060"/>
          <w:sz w:val="26"/>
          <w:szCs w:val="26"/>
        </w:rPr>
        <w:t>другу иметь других друзей.</w:t>
      </w:r>
    </w:p>
    <w:p w:rsidR="001F446D" w:rsidRDefault="001F446D" w:rsidP="001F446D">
      <w:pPr>
        <w:pStyle w:val="a5"/>
        <w:numPr>
          <w:ilvl w:val="0"/>
          <w:numId w:val="1"/>
        </w:numPr>
        <w:spacing w:before="0" w:beforeAutospacing="0" w:after="0" w:afterAutospacing="0" w:line="276" w:lineRule="auto"/>
        <w:rPr>
          <w:rFonts w:ascii="Cambria Math" w:hAnsi="Cambria Math" w:cs="Helvetica"/>
          <w:color w:val="002060"/>
          <w:sz w:val="26"/>
          <w:szCs w:val="26"/>
        </w:rPr>
      </w:pPr>
      <w:r w:rsidRPr="009678A6">
        <w:rPr>
          <w:rFonts w:ascii="Cambria Math" w:hAnsi="Cambria Math" w:cs="Helvetica"/>
          <w:color w:val="002060"/>
          <w:sz w:val="26"/>
          <w:szCs w:val="26"/>
        </w:rPr>
        <w:t>Всегда выполняйте свои обещания.</w:t>
      </w:r>
    </w:p>
    <w:p w:rsidR="001F446D" w:rsidRDefault="001F446D" w:rsidP="001F446D"/>
    <w:p w:rsidR="001F446D" w:rsidRDefault="001F446D" w:rsidP="003E06D3"/>
    <w:p w:rsidR="001F446D" w:rsidRDefault="001F446D" w:rsidP="003E06D3"/>
    <w:p w:rsidR="001F446D" w:rsidRDefault="001F446D" w:rsidP="003E06D3"/>
    <w:p w:rsidR="001F446D" w:rsidRDefault="001F446D" w:rsidP="003E06D3"/>
    <w:sectPr w:rsidR="001F446D" w:rsidSect="00A22DDA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42A2"/>
    <w:multiLevelType w:val="hybridMultilevel"/>
    <w:tmpl w:val="EFF6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57866"/>
    <w:multiLevelType w:val="hybridMultilevel"/>
    <w:tmpl w:val="589E26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938E4"/>
    <w:multiLevelType w:val="hybridMultilevel"/>
    <w:tmpl w:val="A8BA94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AE4B95"/>
    <w:multiLevelType w:val="hybridMultilevel"/>
    <w:tmpl w:val="A21EF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E0329"/>
    <w:multiLevelType w:val="hybridMultilevel"/>
    <w:tmpl w:val="FD286B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11CD1"/>
    <w:multiLevelType w:val="hybridMultilevel"/>
    <w:tmpl w:val="6BD686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C7"/>
    <w:rsid w:val="00086DC7"/>
    <w:rsid w:val="001F446D"/>
    <w:rsid w:val="002268CE"/>
    <w:rsid w:val="003E06D3"/>
    <w:rsid w:val="004B3D62"/>
    <w:rsid w:val="008B1E33"/>
    <w:rsid w:val="00A22DDA"/>
    <w:rsid w:val="00CF5FC2"/>
    <w:rsid w:val="00D3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D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1E3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B3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D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1E3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B3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text=%D0%9C%D0%B0%D0%BB%D0%B5%D0%BD%D1%8C%D0%BA%D0%B8%D0%B9%20%D0%BF%D1%80%D0%B8%D0%BD%D1%86%20%D0%90%D0%BD%D1%82%D1%83%D0%B0%D0%BD%20%D0%B4%D0%B5%20%D0%A1%D0%B5%D0%BD%D1%82-%D0%AD%D0%BA%D0%B7%D1%8E%D0%BF%D0%B5%D1%80%D0%B8%20%D0%BA%D0%BD%D0%B8%D0%B3%D0%B0%20%D0%BA%D0%BD%D0%B8%D0%B3%D0%B8%20%D0%B0%D0%BD%D1%82%D1%83%D0%B0%D0%BD%D0%B0%20%D0%B4%D0%B5%20%D1%81%D0%B5%D0%BD%D1%82-%D1%8D%D0%BA%D0%B7%D1%8E%D0%BF%D0%B5%D1%80%D0%B8&amp;lr=21&amp;clid=2224313&amp;suggest_reqid=767366670165812730509128881704272&amp;noreask=1&amp;ento=0oEhFydXc1NTUzODpjdXN0b206MBgCejjQmtC90LjQs9C4INCQ0L3RgtGD0LDQvdCwINC00LUg0KHQtdC90YIt0K3QutC30Y7Qv9C10YDQuBaKOo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search/?text=%D0%9A%D0%B8%D1%80%20%D0%91%D1%83%D0%BB%D1%8B%D1%87%D1%91%D0%B2&amp;lr=21&amp;clid=2224313&amp;suggest_reqid=767366670165812730500593129454780&amp;noreask=1&amp;ento=0oCghydXczNDcyMxgCKgpydXcxMzYwMDM2aiHQn9GD0YLQtdGI0LXRgdGC0LLQuNC1INCQ0LvQuNGB0YtyCtCQ0LLRgtC-0YAO1b_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2024-01-18T09:58:00Z</cp:lastPrinted>
  <dcterms:created xsi:type="dcterms:W3CDTF">2024-01-18T09:00:00Z</dcterms:created>
  <dcterms:modified xsi:type="dcterms:W3CDTF">2024-01-18T10:03:00Z</dcterms:modified>
</cp:coreProperties>
</file>